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60" w:rsidRPr="00982312" w:rsidRDefault="00CD7560" w:rsidP="00CD7560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9D23CE" w:rsidRPr="00CD7560" w:rsidRDefault="00CD7560" w:rsidP="009D23C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</w:rPr>
      </w:pPr>
      <w:r w:rsidRPr="00CD7560">
        <w:rPr>
          <w:rStyle w:val="Textoennegrita"/>
          <w:rFonts w:ascii="Arial" w:hAnsi="Arial" w:cs="Arial"/>
          <w:sz w:val="22"/>
          <w:szCs w:val="22"/>
          <w:u w:val="single"/>
        </w:rPr>
        <w:t>V</w:t>
      </w:r>
      <w:r w:rsidR="009D23CE" w:rsidRPr="00CD7560">
        <w:rPr>
          <w:rStyle w:val="Textoennegrita"/>
          <w:rFonts w:ascii="Arial" w:hAnsi="Arial" w:cs="Arial"/>
          <w:sz w:val="22"/>
          <w:szCs w:val="22"/>
          <w:u w:val="single"/>
        </w:rPr>
        <w:t>ISTO:</w:t>
      </w:r>
    </w:p>
    <w:p w:rsidR="009D23CE" w:rsidRPr="00982312" w:rsidRDefault="009D23CE" w:rsidP="009D23C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161755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G</w:t>
      </w:r>
      <w:r w:rsidR="00CD7560">
        <w:rPr>
          <w:rFonts w:ascii="Arial" w:hAnsi="Arial" w:cs="Arial"/>
          <w:b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(C</w:t>
      </w:r>
      <w:r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CD7560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CD7560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</w:t>
      </w:r>
      <w:r w:rsidR="00CD7560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anzana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 M</w:t>
      </w:r>
      <w:r w:rsidR="00CD7560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arcela 5</w:t>
      </w:r>
      <w:r w:rsidR="00CD7560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artida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12129</w:t>
      </w:r>
      <w:r w:rsidR="00CD756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Matricula 13260</w:t>
      </w:r>
      <w:r w:rsidRPr="00982312">
        <w:rPr>
          <w:rFonts w:ascii="Arial" w:hAnsi="Arial" w:cs="Arial"/>
          <w:b/>
          <w:sz w:val="22"/>
          <w:szCs w:val="22"/>
        </w:rPr>
        <w:t xml:space="preserve">), iniciado por </w:t>
      </w:r>
      <w:r>
        <w:rPr>
          <w:rFonts w:ascii="Arial" w:hAnsi="Arial" w:cs="Arial"/>
          <w:b/>
          <w:sz w:val="22"/>
          <w:szCs w:val="22"/>
        </w:rPr>
        <w:t xml:space="preserve">GARCIA, Elena María. 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:rsidR="009D23CE" w:rsidRPr="00982312" w:rsidRDefault="009D23CE" w:rsidP="009D23C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9D23CE" w:rsidRPr="00982312" w:rsidRDefault="009D23CE" w:rsidP="00B86103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mediante </w:t>
      </w:r>
      <w:r w:rsidR="009B6077">
        <w:rPr>
          <w:rFonts w:ascii="Arial" w:hAnsi="Arial" w:cs="Arial"/>
          <w:sz w:val="22"/>
          <w:szCs w:val="22"/>
        </w:rPr>
        <w:t>D</w:t>
      </w:r>
      <w:r w:rsidRPr="00982312">
        <w:rPr>
          <w:rFonts w:ascii="Arial" w:hAnsi="Arial" w:cs="Arial"/>
          <w:sz w:val="22"/>
          <w:szCs w:val="22"/>
        </w:rPr>
        <w:t xml:space="preserve">ecreto </w:t>
      </w:r>
      <w:r>
        <w:rPr>
          <w:rFonts w:ascii="Arial" w:hAnsi="Arial" w:cs="Arial"/>
          <w:sz w:val="22"/>
          <w:szCs w:val="22"/>
        </w:rPr>
        <w:t>961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 xml:space="preserve">4 </w:t>
      </w:r>
      <w:r w:rsidRPr="00982312">
        <w:rPr>
          <w:rFonts w:ascii="Arial" w:hAnsi="Arial" w:cs="Arial"/>
          <w:sz w:val="22"/>
          <w:szCs w:val="22"/>
        </w:rPr>
        <w:t xml:space="preserve">se declaró la prescripción administrativa, en el marco jurídico que otorga la </w:t>
      </w:r>
      <w:r w:rsidR="00981080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981080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rovincial </w:t>
      </w:r>
      <w:r w:rsidR="00981080">
        <w:rPr>
          <w:rFonts w:ascii="Arial" w:hAnsi="Arial" w:cs="Arial"/>
          <w:sz w:val="22"/>
          <w:szCs w:val="22"/>
        </w:rPr>
        <w:t xml:space="preserve">N° </w:t>
      </w:r>
      <w:r w:rsidRPr="00982312">
        <w:rPr>
          <w:rFonts w:ascii="Arial" w:hAnsi="Arial" w:cs="Arial"/>
          <w:sz w:val="22"/>
          <w:szCs w:val="22"/>
        </w:rPr>
        <w:t xml:space="preserve">24.320 y habiéndose cumplido los requisitos que exige la misma. </w:t>
      </w:r>
    </w:p>
    <w:p w:rsidR="009D23CE" w:rsidRPr="00982312" w:rsidRDefault="009D23CE" w:rsidP="00B86103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la Sra. </w:t>
      </w:r>
      <w:r w:rsidR="00CD7560">
        <w:rPr>
          <w:rFonts w:ascii="Arial" w:hAnsi="Arial" w:cs="Arial"/>
        </w:rPr>
        <w:t xml:space="preserve">GARCIA, Elena María DNI </w:t>
      </w:r>
      <w:r>
        <w:rPr>
          <w:rFonts w:ascii="Arial" w:hAnsi="Arial" w:cs="Arial"/>
        </w:rPr>
        <w:t>6.138.932</w:t>
      </w:r>
      <w:r w:rsidRPr="00982312">
        <w:rPr>
          <w:rFonts w:ascii="Arial" w:hAnsi="Arial" w:cs="Arial"/>
        </w:rPr>
        <w:t>,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982312">
        <w:rPr>
          <w:rFonts w:ascii="Arial" w:hAnsi="Arial" w:cs="Arial"/>
          <w:i/>
        </w:rPr>
        <w:t>Sra</w:t>
      </w:r>
      <w:r>
        <w:rPr>
          <w:rFonts w:ascii="Arial" w:hAnsi="Arial" w:cs="Arial"/>
          <w:i/>
        </w:rPr>
        <w:t>.</w:t>
      </w:r>
      <w:r w:rsidRPr="003A04D2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GARCIA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:rsidR="009D23CE" w:rsidRPr="00982312" w:rsidRDefault="009D23CE" w:rsidP="00B86103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Pr="0084395D">
        <w:rPr>
          <w:rFonts w:ascii="Arial" w:hAnsi="Arial" w:cs="Arial"/>
        </w:rPr>
        <w:t>Circunscripción II</w:t>
      </w:r>
      <w:r w:rsidR="00B86103">
        <w:rPr>
          <w:rFonts w:ascii="Arial" w:hAnsi="Arial" w:cs="Arial"/>
        </w:rPr>
        <w:t xml:space="preserve">, </w:t>
      </w:r>
      <w:r w:rsidRPr="0084395D">
        <w:rPr>
          <w:rFonts w:ascii="Arial" w:hAnsi="Arial" w:cs="Arial"/>
        </w:rPr>
        <w:t>Sección B</w:t>
      </w:r>
      <w:r w:rsidR="00B86103">
        <w:rPr>
          <w:rFonts w:ascii="Arial" w:hAnsi="Arial" w:cs="Arial"/>
        </w:rPr>
        <w:t xml:space="preserve">, </w:t>
      </w:r>
      <w:r w:rsidRPr="0084395D">
        <w:rPr>
          <w:rFonts w:ascii="Arial" w:hAnsi="Arial" w:cs="Arial"/>
        </w:rPr>
        <w:t>Chacra 50</w:t>
      </w:r>
      <w:r w:rsidR="00B86103">
        <w:rPr>
          <w:rFonts w:ascii="Arial" w:hAnsi="Arial" w:cs="Arial"/>
        </w:rPr>
        <w:t xml:space="preserve">, </w:t>
      </w:r>
      <w:r w:rsidRPr="0084395D">
        <w:rPr>
          <w:rFonts w:ascii="Arial" w:hAnsi="Arial" w:cs="Arial"/>
        </w:rPr>
        <w:t>Manzana 50 M</w:t>
      </w:r>
      <w:r w:rsidR="00B86103">
        <w:rPr>
          <w:rFonts w:ascii="Arial" w:hAnsi="Arial" w:cs="Arial"/>
        </w:rPr>
        <w:t xml:space="preserve">, </w:t>
      </w:r>
      <w:r w:rsidRPr="0084395D">
        <w:rPr>
          <w:rFonts w:ascii="Arial" w:hAnsi="Arial" w:cs="Arial"/>
        </w:rPr>
        <w:t>Parcela 5</w:t>
      </w:r>
      <w:r w:rsidR="00B86103">
        <w:rPr>
          <w:rFonts w:ascii="Arial" w:hAnsi="Arial" w:cs="Arial"/>
        </w:rPr>
        <w:t xml:space="preserve">, </w:t>
      </w:r>
      <w:r w:rsidRPr="0084395D">
        <w:rPr>
          <w:rFonts w:ascii="Arial" w:hAnsi="Arial" w:cs="Arial"/>
        </w:rPr>
        <w:t>Partida 12129</w:t>
      </w:r>
      <w:r w:rsidR="00B86103">
        <w:rPr>
          <w:rFonts w:ascii="Arial" w:hAnsi="Arial" w:cs="Arial"/>
        </w:rPr>
        <w:t xml:space="preserve">, </w:t>
      </w:r>
      <w:r w:rsidRPr="0084395D">
        <w:rPr>
          <w:rFonts w:ascii="Arial" w:hAnsi="Arial" w:cs="Arial"/>
        </w:rPr>
        <w:t>Matricula 13260</w:t>
      </w:r>
      <w:r w:rsidRPr="00982312">
        <w:rPr>
          <w:rFonts w:ascii="Arial" w:hAnsi="Arial" w:cs="Arial"/>
        </w:rPr>
        <w:t>.</w:t>
      </w:r>
    </w:p>
    <w:p w:rsidR="009D23CE" w:rsidRPr="00982312" w:rsidRDefault="009D23CE" w:rsidP="00B86103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Que este municipio pretende la regularización dominial de dicho inmueble a favor de sus ocupantes por su carácter de interés social derivado de la situación socio-económica de la familia ocupante. </w:t>
      </w:r>
    </w:p>
    <w:p w:rsidR="009D23CE" w:rsidRDefault="009D23CE" w:rsidP="00B86103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Que resulta imprescindible otorgar a los ocupantes la seguridad jurídica que implica la titularidad de dominio sobre el bien adquirido. </w:t>
      </w:r>
    </w:p>
    <w:p w:rsidR="009D23CE" w:rsidRPr="00D93622" w:rsidRDefault="009D23CE" w:rsidP="00B86103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D23CE" w:rsidRDefault="009D23CE" w:rsidP="00B86103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B86103" w:rsidRDefault="00B86103" w:rsidP="00B86103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  <w:r>
        <w:rPr>
          <w:rFonts w:ascii="Arial" w:hAnsi="Arial" w:cs="Arial"/>
        </w:rPr>
        <w:tab/>
      </w:r>
    </w:p>
    <w:p w:rsidR="009D23CE" w:rsidRPr="00B86103" w:rsidRDefault="009D23CE" w:rsidP="00B86103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Textoennegrita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lastRenderedPageBreak/>
        <w:t>ORDENANZA</w:t>
      </w:r>
    </w:p>
    <w:p w:rsidR="009D23CE" w:rsidRPr="00B86103" w:rsidRDefault="009D23CE" w:rsidP="009D23C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86103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B86103">
        <w:rPr>
          <w:rStyle w:val="Textoennegrita"/>
          <w:rFonts w:ascii="Arial" w:hAnsi="Arial" w:cs="Arial"/>
          <w:sz w:val="22"/>
          <w:szCs w:val="22"/>
        </w:rPr>
        <w:t>: </w:t>
      </w:r>
      <w:r w:rsidRPr="00B86103">
        <w:rPr>
          <w:rFonts w:ascii="Arial" w:hAnsi="Arial" w:cs="Arial"/>
          <w:sz w:val="22"/>
          <w:szCs w:val="22"/>
        </w:rPr>
        <w:t>Apruébese la transferencia del inmueble identificado como</w:t>
      </w:r>
      <w:r w:rsidRPr="00B86103">
        <w:rPr>
          <w:rFonts w:ascii="Arial" w:hAnsi="Arial" w:cs="Arial"/>
          <w:b/>
          <w:sz w:val="22"/>
          <w:szCs w:val="22"/>
        </w:rPr>
        <w:t xml:space="preserve"> </w:t>
      </w:r>
      <w:r w:rsidR="00B86103" w:rsidRPr="00B86103">
        <w:rPr>
          <w:rFonts w:ascii="Arial" w:hAnsi="Arial" w:cs="Arial"/>
          <w:sz w:val="22"/>
          <w:szCs w:val="22"/>
        </w:rPr>
        <w:t>Circunscripción II, Sección B, Chacra 50, Manzana 50 M, Parcela 5, Partida 12129, Matricula 13260</w:t>
      </w:r>
      <w:r w:rsidRPr="00B86103">
        <w:rPr>
          <w:rFonts w:ascii="Arial" w:hAnsi="Arial" w:cs="Arial"/>
          <w:sz w:val="22"/>
          <w:szCs w:val="22"/>
        </w:rPr>
        <w:t xml:space="preserve"> a favor de </w:t>
      </w:r>
      <w:r w:rsidR="00B86103" w:rsidRPr="00B86103">
        <w:rPr>
          <w:rFonts w:ascii="Arial" w:eastAsiaTheme="minorHAnsi" w:hAnsi="Arial" w:cs="Arial"/>
          <w:sz w:val="22"/>
          <w:szCs w:val="22"/>
          <w:lang w:val="es-ES" w:eastAsia="en-US"/>
        </w:rPr>
        <w:t xml:space="preserve">la Sra. GARCIA, Elena María DNI </w:t>
      </w:r>
      <w:r w:rsidRPr="00B86103">
        <w:rPr>
          <w:rFonts w:ascii="Arial" w:eastAsiaTheme="minorHAnsi" w:hAnsi="Arial" w:cs="Arial"/>
          <w:sz w:val="22"/>
          <w:szCs w:val="22"/>
          <w:lang w:val="es-ES" w:eastAsia="en-US"/>
        </w:rPr>
        <w:t>6.138.932.</w:t>
      </w:r>
    </w:p>
    <w:p w:rsidR="009D23CE" w:rsidRPr="00982312" w:rsidRDefault="009D23CE" w:rsidP="009D23C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A345E2" w:rsidRPr="00A345E2">
        <w:rPr>
          <w:rStyle w:val="Textoennegrita"/>
          <w:rFonts w:ascii="Arial" w:hAnsi="Arial" w:cs="Arial"/>
          <w:b w:val="0"/>
          <w:sz w:val="22"/>
          <w:szCs w:val="22"/>
        </w:rPr>
        <w:t>Ley de Escrituración Social N° 10.830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, dando intervención a la Escribanía General de Gobierno. </w:t>
      </w:r>
    </w:p>
    <w:p w:rsidR="009D23CE" w:rsidRPr="00982312" w:rsidRDefault="009D23CE" w:rsidP="009D23CE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B86103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>De forma. -</w:t>
      </w:r>
    </w:p>
    <w:p w:rsidR="009D23CE" w:rsidRPr="00982312" w:rsidRDefault="009D23CE" w:rsidP="009D23CE"/>
    <w:p w:rsidR="009D23CE" w:rsidRPr="00982312" w:rsidRDefault="009D23CE" w:rsidP="009D23CE"/>
    <w:p w:rsidR="009D23CE" w:rsidRPr="00982312" w:rsidRDefault="009D23CE" w:rsidP="009D23CE"/>
    <w:p w:rsidR="009D23CE" w:rsidRDefault="009D23CE" w:rsidP="009D23CE"/>
    <w:p w:rsidR="009D23CE" w:rsidRDefault="009D23CE" w:rsidP="009D23CE"/>
    <w:p w:rsidR="009D23CE" w:rsidRDefault="009D23CE" w:rsidP="009D23CE"/>
    <w:p w:rsidR="00616F50" w:rsidRDefault="00616F50"/>
    <w:sectPr w:rsidR="00616F50" w:rsidSect="00B86103">
      <w:headerReference w:type="default" r:id="rId6"/>
      <w:pgSz w:w="11906" w:h="16838"/>
      <w:pgMar w:top="1985" w:right="851" w:bottom="851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6A" w:rsidRDefault="0020356A" w:rsidP="009D23CE">
      <w:pPr>
        <w:spacing w:after="0" w:line="240" w:lineRule="auto"/>
      </w:pPr>
      <w:r>
        <w:separator/>
      </w:r>
    </w:p>
  </w:endnote>
  <w:endnote w:type="continuationSeparator" w:id="0">
    <w:p w:rsidR="0020356A" w:rsidRDefault="0020356A" w:rsidP="009D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6A" w:rsidRDefault="0020356A" w:rsidP="009D23CE">
      <w:pPr>
        <w:spacing w:after="0" w:line="240" w:lineRule="auto"/>
      </w:pPr>
      <w:r>
        <w:separator/>
      </w:r>
    </w:p>
  </w:footnote>
  <w:footnote w:type="continuationSeparator" w:id="0">
    <w:p w:rsidR="0020356A" w:rsidRDefault="0020356A" w:rsidP="009D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79" w:rsidRDefault="00CD7560">
    <w:pPr>
      <w:pStyle w:val="Encabezado"/>
    </w:pPr>
    <w:r>
      <w:rPr>
        <w:noProof/>
        <w:lang w:val="en-US"/>
      </w:rPr>
      <w:drawing>
        <wp:inline distT="0" distB="0" distL="0" distR="0" wp14:anchorId="3DD63DBC" wp14:editId="5F0B288A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E"/>
    <w:rsid w:val="0020356A"/>
    <w:rsid w:val="00322FFB"/>
    <w:rsid w:val="00361D33"/>
    <w:rsid w:val="004B1243"/>
    <w:rsid w:val="005717C7"/>
    <w:rsid w:val="00616F50"/>
    <w:rsid w:val="00981080"/>
    <w:rsid w:val="009B6077"/>
    <w:rsid w:val="009C7F79"/>
    <w:rsid w:val="009D23CE"/>
    <w:rsid w:val="00A345E2"/>
    <w:rsid w:val="00B86103"/>
    <w:rsid w:val="00C37E1B"/>
    <w:rsid w:val="00C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C3B13-0E45-43F8-AD24-941A81E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3CE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3C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D23CE"/>
  </w:style>
  <w:style w:type="paragraph" w:styleId="NormalWeb">
    <w:name w:val="Normal (Web)"/>
    <w:basedOn w:val="Normal"/>
    <w:uiPriority w:val="99"/>
    <w:unhideWhenUsed/>
    <w:rsid w:val="009D2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D23CE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9D2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3C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5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2025-11-26T12:04:00Z</dcterms:created>
  <dcterms:modified xsi:type="dcterms:W3CDTF">2025-11-26T12:04:00Z</dcterms:modified>
</cp:coreProperties>
</file>